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7E" w:rsidRPr="005B645E" w:rsidRDefault="00FB3EF6" w:rsidP="002C3D2A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5B645E">
        <w:rPr>
          <w:rFonts w:cs="B Mitra" w:hint="cs"/>
          <w:sz w:val="24"/>
          <w:szCs w:val="24"/>
          <w:rtl/>
          <w:lang w:bidi="fa-IR"/>
        </w:rPr>
        <w:t xml:space="preserve">لیست دروس کارشناسی ارشد </w:t>
      </w:r>
      <w:r w:rsidR="002C3D2A" w:rsidRPr="005B645E">
        <w:rPr>
          <w:rFonts w:cs="B Mitra" w:hint="cs"/>
          <w:sz w:val="24"/>
          <w:szCs w:val="24"/>
          <w:rtl/>
          <w:lang w:bidi="fa-IR"/>
        </w:rPr>
        <w:t>طبیعت گردی (اکوتوریسم)</w:t>
      </w: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FB3EF6" w:rsidRPr="00FB3EF6" w:rsidTr="00FB3EF6">
        <w:tc>
          <w:tcPr>
            <w:tcW w:w="9986" w:type="dxa"/>
            <w:gridSpan w:val="6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 اول</w:t>
            </w:r>
          </w:p>
        </w:tc>
      </w:tr>
      <w:tr w:rsidR="00FB3EF6" w:rsidRPr="00FB3EF6" w:rsidTr="003150B1">
        <w:tc>
          <w:tcPr>
            <w:tcW w:w="913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FB3EF6" w:rsidRPr="00FB3EF6" w:rsidTr="003150B1">
        <w:tc>
          <w:tcPr>
            <w:tcW w:w="913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FB3EF6" w:rsidRPr="003150B1" w:rsidRDefault="00FB3EF6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5B645E" w:rsidRPr="003150B1" w:rsidRDefault="005B645E" w:rsidP="005B645E">
            <w:pPr>
              <w:bidi/>
              <w:jc w:val="center"/>
              <w:rPr>
                <w:rFonts w:cs="B Badr" w:hint="cs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مبانی جغرافیای روستایی</w:t>
            </w:r>
          </w:p>
        </w:tc>
        <w:tc>
          <w:tcPr>
            <w:tcW w:w="1801" w:type="dxa"/>
          </w:tcPr>
          <w:p w:rsidR="005B645E" w:rsidRPr="003150B1" w:rsidRDefault="005B645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5B645E" w:rsidRPr="003150B1" w:rsidRDefault="005B645E" w:rsidP="005B645E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مبانی جغرافیای شهری</w:t>
            </w:r>
          </w:p>
        </w:tc>
        <w:tc>
          <w:tcPr>
            <w:tcW w:w="1801" w:type="dxa"/>
          </w:tcPr>
          <w:p w:rsidR="005B645E" w:rsidRPr="003150B1" w:rsidRDefault="005B645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مکتب ها و نظریه های جغرافیایی</w:t>
            </w:r>
          </w:p>
        </w:tc>
        <w:tc>
          <w:tcPr>
            <w:tcW w:w="1801" w:type="dxa"/>
          </w:tcPr>
          <w:p w:rsidR="005B645E" w:rsidRPr="003150B1" w:rsidRDefault="005B645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روش تحقیق در گردشگری</w:t>
            </w:r>
          </w:p>
        </w:tc>
        <w:tc>
          <w:tcPr>
            <w:tcW w:w="1801" w:type="dxa"/>
          </w:tcPr>
          <w:p w:rsidR="005B645E" w:rsidRPr="003150B1" w:rsidRDefault="005B645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اکوتوریسم و سلامت</w:t>
            </w:r>
          </w:p>
        </w:tc>
        <w:tc>
          <w:tcPr>
            <w:tcW w:w="1801" w:type="dxa"/>
          </w:tcPr>
          <w:p w:rsidR="005B645E" w:rsidRPr="003150B1" w:rsidRDefault="005B645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ارزیابی و پایش اکوتوریسم</w:t>
            </w:r>
          </w:p>
        </w:tc>
        <w:tc>
          <w:tcPr>
            <w:tcW w:w="1801" w:type="dxa"/>
          </w:tcPr>
          <w:p w:rsidR="005B645E" w:rsidRPr="003150B1" w:rsidRDefault="005B645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B645E" w:rsidRPr="00FB3EF6" w:rsidTr="003150B1">
        <w:tc>
          <w:tcPr>
            <w:tcW w:w="913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B645E" w:rsidRPr="00FB3EF6" w:rsidTr="00192FCC">
        <w:tc>
          <w:tcPr>
            <w:tcW w:w="7675" w:type="dxa"/>
            <w:gridSpan w:val="3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5B645E" w:rsidRPr="003150B1" w:rsidRDefault="005B645E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12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FB3EF6" w:rsidRDefault="00FB3EF6" w:rsidP="00FB3EF6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3150B1" w:rsidRPr="003150B1" w:rsidTr="00F1623B">
        <w:tc>
          <w:tcPr>
            <w:tcW w:w="9986" w:type="dxa"/>
            <w:gridSpan w:val="6"/>
          </w:tcPr>
          <w:p w:rsidR="003150B1" w:rsidRPr="003150B1" w:rsidRDefault="003150B1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 w:rsidR="004708CC"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</w:tr>
      <w:tr w:rsidR="003150B1" w:rsidRPr="003150B1" w:rsidTr="00F1623B">
        <w:tc>
          <w:tcPr>
            <w:tcW w:w="913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3150B1" w:rsidRPr="003150B1" w:rsidTr="00F1623B">
        <w:tc>
          <w:tcPr>
            <w:tcW w:w="913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فلسفه و سیر تکوینی علم جغرافیا</w:t>
            </w:r>
          </w:p>
        </w:tc>
        <w:tc>
          <w:tcPr>
            <w:tcW w:w="180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مبانی جغرافیای اقتصادی</w:t>
            </w:r>
          </w:p>
        </w:tc>
        <w:tc>
          <w:tcPr>
            <w:tcW w:w="180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بنیان های نظریه ای برنامه ریزی</w:t>
            </w:r>
          </w:p>
        </w:tc>
        <w:tc>
          <w:tcPr>
            <w:tcW w:w="180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833A60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85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فناوری جغرافیایی </w:t>
            </w:r>
            <w:r>
              <w:rPr>
                <w:rFonts w:cs="B Badr"/>
                <w:sz w:val="24"/>
                <w:szCs w:val="24"/>
                <w:lang w:bidi="fa-IR"/>
              </w:rPr>
              <w:t>GIS</w:t>
            </w:r>
          </w:p>
        </w:tc>
        <w:tc>
          <w:tcPr>
            <w:tcW w:w="180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 w:hint="cs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اقلیم و آسایش در اکوتوریسم</w:t>
            </w:r>
          </w:p>
        </w:tc>
        <w:tc>
          <w:tcPr>
            <w:tcW w:w="1801" w:type="dxa"/>
          </w:tcPr>
          <w:p w:rsidR="003150B1" w:rsidRPr="003150B1" w:rsidRDefault="00E70958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ژئوتوریسم</w:t>
            </w:r>
          </w:p>
        </w:tc>
        <w:tc>
          <w:tcPr>
            <w:tcW w:w="180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3150B1" w:rsidRPr="003150B1" w:rsidTr="00F1623B">
        <w:tc>
          <w:tcPr>
            <w:tcW w:w="913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09" w:type="dxa"/>
          </w:tcPr>
          <w:p w:rsidR="003150B1" w:rsidRPr="003150B1" w:rsidRDefault="00E70958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150B1" w:rsidRPr="003150B1" w:rsidTr="00F1623B">
        <w:tc>
          <w:tcPr>
            <w:tcW w:w="7675" w:type="dxa"/>
            <w:gridSpan w:val="3"/>
          </w:tcPr>
          <w:p w:rsidR="003150B1" w:rsidRPr="003150B1" w:rsidRDefault="003150B1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3150B1" w:rsidRPr="003150B1" w:rsidRDefault="00E70958" w:rsidP="003150B1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12</w:t>
            </w:r>
            <w:r w:rsidR="003150B1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833A60" w:rsidRDefault="00833A60" w:rsidP="00833A60">
      <w:pPr>
        <w:tabs>
          <w:tab w:val="right" w:pos="9027"/>
        </w:tabs>
        <w:bidi/>
        <w:rPr>
          <w:rFonts w:cs="B Mitra" w:hint="cs"/>
          <w:sz w:val="24"/>
          <w:szCs w:val="24"/>
          <w:rtl/>
          <w:lang w:bidi="fa-IR"/>
        </w:rPr>
      </w:pPr>
    </w:p>
    <w:p w:rsidR="00B91648" w:rsidRDefault="00B91648" w:rsidP="00B91648">
      <w:pPr>
        <w:tabs>
          <w:tab w:val="right" w:pos="9027"/>
        </w:tabs>
        <w:bidi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833A60" w:rsidRPr="00FE5150" w:rsidRDefault="00FE5150" w:rsidP="00B91648">
      <w:pPr>
        <w:tabs>
          <w:tab w:val="right" w:pos="9027"/>
        </w:tabs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*</w:t>
      </w:r>
      <w:r w:rsidR="00833A60" w:rsidRPr="00FE5150">
        <w:rPr>
          <w:rFonts w:cs="B Mitra" w:hint="cs"/>
          <w:b/>
          <w:bCs/>
          <w:sz w:val="24"/>
          <w:szCs w:val="24"/>
          <w:rtl/>
          <w:lang w:bidi="fa-IR"/>
        </w:rPr>
        <w:t xml:space="preserve">تذکر: پیشنیاز </w:t>
      </w:r>
      <w:r w:rsidRPr="00FE5150">
        <w:rPr>
          <w:rFonts w:cs="B Mitra" w:hint="cs"/>
          <w:b/>
          <w:bCs/>
          <w:sz w:val="24"/>
          <w:szCs w:val="24"/>
          <w:rtl/>
          <w:lang w:bidi="fa-IR"/>
        </w:rPr>
        <w:t xml:space="preserve">درس </w:t>
      </w:r>
      <w:r w:rsidR="00833A60" w:rsidRPr="00FE5150">
        <w:rPr>
          <w:rFonts w:cs="B Mitra" w:hint="cs"/>
          <w:b/>
          <w:bCs/>
          <w:sz w:val="24"/>
          <w:szCs w:val="24"/>
          <w:rtl/>
          <w:lang w:bidi="fa-IR"/>
        </w:rPr>
        <w:t xml:space="preserve">بنیان های نظریه ای برنامه ریزی </w:t>
      </w:r>
      <w:r w:rsidR="00B91648">
        <w:rPr>
          <w:rFonts w:cs="B Mitra" w:hint="cs"/>
          <w:b/>
          <w:bCs/>
          <w:sz w:val="24"/>
          <w:szCs w:val="24"/>
          <w:rtl/>
          <w:lang w:bidi="fa-IR"/>
        </w:rPr>
        <w:t xml:space="preserve">درس </w:t>
      </w:r>
      <w:r w:rsidR="00833A60" w:rsidRPr="00FE5150">
        <w:rPr>
          <w:rFonts w:cs="B Mitra" w:hint="cs"/>
          <w:b/>
          <w:bCs/>
          <w:sz w:val="24"/>
          <w:szCs w:val="24"/>
          <w:rtl/>
          <w:lang w:bidi="fa-IR"/>
        </w:rPr>
        <w:t>مکتب ها و نظریه های جغرافیایی می باشد.</w:t>
      </w:r>
    </w:p>
    <w:p w:rsidR="004708CC" w:rsidRDefault="004708CC" w:rsidP="00833A60">
      <w:pPr>
        <w:tabs>
          <w:tab w:val="right" w:pos="9027"/>
        </w:tabs>
        <w:rPr>
          <w:sz w:val="24"/>
          <w:szCs w:val="24"/>
          <w:rtl/>
          <w:lang w:bidi="fa-IR"/>
        </w:rPr>
      </w:pPr>
      <w:r w:rsidRPr="00833A60">
        <w:rPr>
          <w:sz w:val="24"/>
          <w:szCs w:val="24"/>
          <w:rtl/>
          <w:lang w:bidi="fa-IR"/>
        </w:rPr>
        <w:br w:type="page"/>
      </w:r>
      <w:r w:rsidR="00833A60">
        <w:rPr>
          <w:sz w:val="24"/>
          <w:szCs w:val="24"/>
          <w:rtl/>
          <w:lang w:bidi="fa-IR"/>
        </w:rPr>
        <w:lastRenderedPageBreak/>
        <w:tab/>
      </w: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4708CC" w:rsidRPr="003150B1" w:rsidTr="00F1623B">
        <w:tc>
          <w:tcPr>
            <w:tcW w:w="9986" w:type="dxa"/>
            <w:gridSpan w:val="6"/>
          </w:tcPr>
          <w:p w:rsidR="004708CC" w:rsidRPr="003150B1" w:rsidRDefault="004708CC" w:rsidP="004708CC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4708CC" w:rsidRPr="003150B1" w:rsidTr="00F1623B">
        <w:tc>
          <w:tcPr>
            <w:tcW w:w="913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4708CC" w:rsidRPr="003150B1" w:rsidTr="00F1623B">
        <w:tc>
          <w:tcPr>
            <w:tcW w:w="913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4708CC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گردشگری در نواحی روستایی و عشایری</w:t>
            </w:r>
          </w:p>
        </w:tc>
        <w:tc>
          <w:tcPr>
            <w:tcW w:w="1801" w:type="dxa"/>
          </w:tcPr>
          <w:p w:rsidR="004708CC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512F7E" w:rsidP="00512F7E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4708CC" w:rsidRPr="003150B1" w:rsidTr="00F1623B">
        <w:tc>
          <w:tcPr>
            <w:tcW w:w="913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</w:tcPr>
          <w:p w:rsidR="004708CC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بیوتوریسم</w:t>
            </w:r>
          </w:p>
        </w:tc>
        <w:tc>
          <w:tcPr>
            <w:tcW w:w="1801" w:type="dxa"/>
          </w:tcPr>
          <w:p w:rsidR="004708CC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708CC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4708CC" w:rsidRPr="003150B1" w:rsidRDefault="004708C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12F7E" w:rsidRPr="003150B1" w:rsidTr="00F1623B">
        <w:tc>
          <w:tcPr>
            <w:tcW w:w="913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برنامه ریزی و طراحی اکوتوریسم</w:t>
            </w:r>
          </w:p>
        </w:tc>
        <w:tc>
          <w:tcPr>
            <w:tcW w:w="180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512F7E" w:rsidRPr="003150B1" w:rsidRDefault="00833A60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851" w:type="dxa"/>
          </w:tcPr>
          <w:p w:rsidR="00512F7E" w:rsidRPr="003150B1" w:rsidRDefault="00512F7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12F7E" w:rsidRPr="003150B1" w:rsidTr="00F1623B">
        <w:tc>
          <w:tcPr>
            <w:tcW w:w="913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اقتصاد، بازاریابی و اکوتوریسم</w:t>
            </w:r>
          </w:p>
        </w:tc>
        <w:tc>
          <w:tcPr>
            <w:tcW w:w="180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12F7E" w:rsidRPr="003150B1" w:rsidRDefault="00512F7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12F7E" w:rsidRPr="003150B1" w:rsidTr="00F1623B">
        <w:tc>
          <w:tcPr>
            <w:tcW w:w="913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اخلاق، قوانین و مقررات اکوتوریسم</w:t>
            </w:r>
          </w:p>
        </w:tc>
        <w:tc>
          <w:tcPr>
            <w:tcW w:w="180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12F7E" w:rsidRPr="003150B1" w:rsidRDefault="00512F7E" w:rsidP="006F16E2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12F7E" w:rsidRPr="003150B1" w:rsidTr="00F1623B">
        <w:tc>
          <w:tcPr>
            <w:tcW w:w="913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09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12F7E" w:rsidRPr="003150B1" w:rsidTr="00F1623B">
        <w:tc>
          <w:tcPr>
            <w:tcW w:w="913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512F7E" w:rsidRPr="003150B1" w:rsidTr="00F1623B">
        <w:tc>
          <w:tcPr>
            <w:tcW w:w="7675" w:type="dxa"/>
            <w:gridSpan w:val="3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512F7E" w:rsidRPr="003150B1" w:rsidRDefault="00512F7E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10</w:t>
            </w: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3150B1" w:rsidRDefault="003150B1" w:rsidP="003150B1">
      <w:pPr>
        <w:bidi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9986" w:type="dxa"/>
        <w:tblLook w:val="04A0"/>
      </w:tblPr>
      <w:tblGrid>
        <w:gridCol w:w="913"/>
        <w:gridCol w:w="4961"/>
        <w:gridCol w:w="1801"/>
        <w:gridCol w:w="751"/>
        <w:gridCol w:w="851"/>
        <w:gridCol w:w="709"/>
      </w:tblGrid>
      <w:tr w:rsidR="0064025C" w:rsidRPr="003150B1" w:rsidTr="00F1623B">
        <w:tc>
          <w:tcPr>
            <w:tcW w:w="9986" w:type="dxa"/>
            <w:gridSpan w:val="6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Badr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</w:tr>
      <w:tr w:rsidR="0064025C" w:rsidRPr="003150B1" w:rsidTr="00F1623B">
        <w:tc>
          <w:tcPr>
            <w:tcW w:w="913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0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751" w:type="dxa"/>
            <w:vMerge w:val="restart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پیشنیاز</w:t>
            </w:r>
          </w:p>
        </w:tc>
        <w:tc>
          <w:tcPr>
            <w:tcW w:w="1560" w:type="dxa"/>
            <w:gridSpan w:val="2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64025C" w:rsidRPr="003150B1" w:rsidTr="00F1623B">
        <w:tc>
          <w:tcPr>
            <w:tcW w:w="913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vMerge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64025C" w:rsidRPr="003150B1" w:rsidTr="00F1623B">
        <w:tc>
          <w:tcPr>
            <w:tcW w:w="913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</w:tcPr>
          <w:p w:rsidR="0064025C" w:rsidRPr="003150B1" w:rsidRDefault="0081753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801" w:type="dxa"/>
          </w:tcPr>
          <w:p w:rsidR="0064025C" w:rsidRPr="003150B1" w:rsidRDefault="0081753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4025C" w:rsidRPr="003150B1" w:rsidRDefault="0081753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4025C" w:rsidRPr="003150B1" w:rsidTr="00F1623B">
        <w:tc>
          <w:tcPr>
            <w:tcW w:w="913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</w:p>
        </w:tc>
      </w:tr>
      <w:tr w:rsidR="0064025C" w:rsidRPr="003150B1" w:rsidTr="00F1623B">
        <w:tc>
          <w:tcPr>
            <w:tcW w:w="7675" w:type="dxa"/>
            <w:gridSpan w:val="3"/>
          </w:tcPr>
          <w:p w:rsidR="0064025C" w:rsidRPr="003150B1" w:rsidRDefault="0064025C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 w:rsidRPr="003150B1">
              <w:rPr>
                <w:rFonts w:cs="B Badr" w:hint="cs"/>
                <w:sz w:val="24"/>
                <w:szCs w:val="24"/>
                <w:rtl/>
                <w:lang w:bidi="fa-IR"/>
              </w:rPr>
              <w:t>جمع واحدها</w:t>
            </w:r>
          </w:p>
        </w:tc>
        <w:tc>
          <w:tcPr>
            <w:tcW w:w="2311" w:type="dxa"/>
            <w:gridSpan w:val="3"/>
          </w:tcPr>
          <w:p w:rsidR="0064025C" w:rsidRPr="003150B1" w:rsidRDefault="00817537" w:rsidP="00F1623B">
            <w:pPr>
              <w:bidi/>
              <w:jc w:val="center"/>
              <w:rPr>
                <w:rFonts w:cs="B Badr"/>
                <w:sz w:val="24"/>
                <w:szCs w:val="24"/>
                <w:rtl/>
                <w:lang w:bidi="fa-IR"/>
              </w:rPr>
            </w:pPr>
            <w:r>
              <w:rPr>
                <w:rFonts w:cs="B Badr" w:hint="cs"/>
                <w:sz w:val="24"/>
                <w:szCs w:val="24"/>
                <w:rtl/>
                <w:lang w:bidi="fa-IR"/>
              </w:rPr>
              <w:t>6</w:t>
            </w:r>
            <w:r w:rsidR="0064025C" w:rsidRPr="003150B1">
              <w:rPr>
                <w:rFonts w:cs="B Badr" w:hint="cs"/>
                <w:sz w:val="24"/>
                <w:szCs w:val="24"/>
                <w:rtl/>
                <w:lang w:bidi="fa-IR"/>
              </w:rPr>
              <w:t>واحد</w:t>
            </w:r>
          </w:p>
        </w:tc>
      </w:tr>
    </w:tbl>
    <w:p w:rsidR="002C3D2A" w:rsidRPr="00FE5150" w:rsidRDefault="002C3D2A" w:rsidP="0064025C">
      <w:pPr>
        <w:bidi/>
        <w:rPr>
          <w:rFonts w:cs="B Mitra"/>
          <w:sz w:val="24"/>
          <w:szCs w:val="24"/>
          <w:rtl/>
          <w:lang w:bidi="fa-IR"/>
        </w:rPr>
      </w:pPr>
    </w:p>
    <w:p w:rsidR="00B91648" w:rsidRDefault="00B91648" w:rsidP="00FE5150">
      <w:pPr>
        <w:tabs>
          <w:tab w:val="right" w:pos="9027"/>
        </w:tabs>
        <w:bidi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2C3D2A" w:rsidRDefault="00FE5150" w:rsidP="00B91648">
      <w:pPr>
        <w:tabs>
          <w:tab w:val="right" w:pos="9027"/>
        </w:tabs>
        <w:bidi/>
        <w:jc w:val="both"/>
        <w:rPr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*</w:t>
      </w:r>
      <w:r w:rsidRPr="00FE5150">
        <w:rPr>
          <w:rFonts w:cs="B Mitra" w:hint="cs"/>
          <w:b/>
          <w:bCs/>
          <w:sz w:val="24"/>
          <w:szCs w:val="24"/>
          <w:rtl/>
          <w:lang w:bidi="fa-IR"/>
        </w:rPr>
        <w:t>تذکر: پیشنیاز درس برنامه ریزی و طراحی اکوتوریسم درس های ارزیابی و پایش اکوتوریسم و فناوری جغرافیایی</w:t>
      </w:r>
      <w:r w:rsidRPr="00FE5150">
        <w:rPr>
          <w:rFonts w:cs="B Mitra"/>
          <w:b/>
          <w:bCs/>
          <w:sz w:val="24"/>
          <w:szCs w:val="24"/>
          <w:lang w:bidi="fa-IR"/>
        </w:rPr>
        <w:t>GIS</w:t>
      </w:r>
      <w:r w:rsidRPr="00FE5150">
        <w:rPr>
          <w:rFonts w:cs="B Mitra" w:hint="cs"/>
          <w:b/>
          <w:bCs/>
          <w:sz w:val="24"/>
          <w:szCs w:val="24"/>
          <w:rtl/>
          <w:lang w:bidi="fa-IR"/>
        </w:rPr>
        <w:t xml:space="preserve"> می باشد</w:t>
      </w:r>
      <w:r w:rsidRPr="00FE5150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ab/>
      </w:r>
      <w:r w:rsidR="002C3D2A">
        <w:rPr>
          <w:sz w:val="24"/>
          <w:szCs w:val="24"/>
          <w:rtl/>
          <w:lang w:bidi="fa-IR"/>
        </w:rPr>
        <w:br w:type="page"/>
      </w:r>
      <w:r>
        <w:rPr>
          <w:sz w:val="24"/>
          <w:szCs w:val="24"/>
          <w:rtl/>
          <w:lang w:bidi="fa-IR"/>
        </w:rPr>
        <w:lastRenderedPageBreak/>
        <w:tab/>
      </w:r>
    </w:p>
    <w:p w:rsidR="0064025C" w:rsidRPr="00FB3EF6" w:rsidRDefault="0064025C" w:rsidP="0064025C">
      <w:pPr>
        <w:bidi/>
        <w:rPr>
          <w:sz w:val="24"/>
          <w:szCs w:val="24"/>
          <w:rtl/>
          <w:lang w:bidi="fa-IR"/>
        </w:rPr>
      </w:pPr>
    </w:p>
    <w:sectPr w:rsidR="0064025C" w:rsidRPr="00FB3EF6" w:rsidSect="003150B1"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B3EF6"/>
    <w:rsid w:val="000C27BB"/>
    <w:rsid w:val="002A0005"/>
    <w:rsid w:val="002C3D2A"/>
    <w:rsid w:val="003150B1"/>
    <w:rsid w:val="004708CC"/>
    <w:rsid w:val="00512F7E"/>
    <w:rsid w:val="00530F7C"/>
    <w:rsid w:val="005B645E"/>
    <w:rsid w:val="005D7C13"/>
    <w:rsid w:val="0064025C"/>
    <w:rsid w:val="00672C5C"/>
    <w:rsid w:val="00691D7E"/>
    <w:rsid w:val="007778DF"/>
    <w:rsid w:val="00817537"/>
    <w:rsid w:val="00833A60"/>
    <w:rsid w:val="00A179FB"/>
    <w:rsid w:val="00A255B8"/>
    <w:rsid w:val="00AD23E6"/>
    <w:rsid w:val="00B91648"/>
    <w:rsid w:val="00CC3814"/>
    <w:rsid w:val="00E70958"/>
    <w:rsid w:val="00FB3EF6"/>
    <w:rsid w:val="00FE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01</dc:creator>
  <cp:lastModifiedBy>VTajik</cp:lastModifiedBy>
  <cp:revision>14</cp:revision>
  <cp:lastPrinted>2015-08-26T10:48:00Z</cp:lastPrinted>
  <dcterms:created xsi:type="dcterms:W3CDTF">2015-01-20T09:08:00Z</dcterms:created>
  <dcterms:modified xsi:type="dcterms:W3CDTF">2015-08-31T03:24:00Z</dcterms:modified>
</cp:coreProperties>
</file>